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DB14" w14:textId="0E47E8A8" w:rsidR="003466C3" w:rsidRPr="003466C3" w:rsidRDefault="00343E48" w:rsidP="00AD5D7B">
      <w:pPr>
        <w:jc w:val="center"/>
        <w:rPr>
          <w:rFonts w:ascii="Century" w:hAnsi="Century"/>
          <w:sz w:val="28"/>
          <w:szCs w:val="28"/>
        </w:rPr>
      </w:pPr>
      <w:r>
        <w:rPr>
          <w:rFonts w:ascii="Century" w:hAnsi="Century"/>
          <w:sz w:val="28"/>
          <w:szCs w:val="28"/>
        </w:rPr>
        <w:t xml:space="preserve">MONTHLY </w:t>
      </w:r>
      <w:r w:rsidR="00AA65CA" w:rsidRPr="003466C3">
        <w:rPr>
          <w:rFonts w:ascii="Century" w:hAnsi="Century"/>
          <w:sz w:val="28"/>
          <w:szCs w:val="28"/>
        </w:rPr>
        <w:t>DEBIT AUTHORIZATION</w:t>
      </w:r>
    </w:p>
    <w:p w14:paraId="724B6CF1" w14:textId="77777777" w:rsidR="003466C3" w:rsidRPr="003466C3" w:rsidRDefault="003466C3" w:rsidP="003466C3">
      <w:pPr>
        <w:jc w:val="center"/>
        <w:rPr>
          <w:rFonts w:ascii="Century" w:hAnsi="Century"/>
        </w:rPr>
      </w:pPr>
    </w:p>
    <w:p w14:paraId="75353278" w14:textId="77777777" w:rsidR="003466C3" w:rsidRDefault="00AA65CA" w:rsidP="003466C3">
      <w:pPr>
        <w:spacing w:after="0"/>
        <w:rPr>
          <w:rFonts w:ascii="Century" w:hAnsi="Century"/>
        </w:rPr>
      </w:pPr>
      <w:r w:rsidRPr="003466C3">
        <w:rPr>
          <w:rFonts w:ascii="Century" w:hAnsi="Century"/>
        </w:rPr>
        <w:t xml:space="preserve"> I (we) hereby authorize</w:t>
      </w:r>
      <w:r w:rsidR="003466C3" w:rsidRPr="003466C3">
        <w:rPr>
          <w:rFonts w:ascii="Century" w:hAnsi="Century"/>
        </w:rPr>
        <w:t xml:space="preserve"> </w:t>
      </w:r>
      <w:r w:rsidR="003466C3" w:rsidRPr="003466C3">
        <w:rPr>
          <w:rFonts w:ascii="Century" w:hAnsi="Century"/>
          <w:b/>
          <w:bCs/>
        </w:rPr>
        <w:t>SUMMERTOWN UTILITY DISTRICT</w:t>
      </w:r>
      <w:r w:rsidR="003466C3" w:rsidRPr="003466C3">
        <w:rPr>
          <w:rFonts w:ascii="Century" w:hAnsi="Century"/>
        </w:rPr>
        <w:t xml:space="preserve">, </w:t>
      </w:r>
      <w:r w:rsidRPr="003466C3">
        <w:rPr>
          <w:rFonts w:ascii="Century" w:hAnsi="Century"/>
        </w:rPr>
        <w:t>hereinafter called Company, to initiate debit entries to my (our) account indicated below and the financial institution named below, hereinafter called Financial Institution, to debit the same to such account for (Application). I (we) acknowledge that the origination of ACH transactions to my (our) account must comply with the provisions of U.S. law.</w:t>
      </w:r>
    </w:p>
    <w:p w14:paraId="2F27AC2B" w14:textId="47C816BF" w:rsidR="003466C3" w:rsidRPr="003466C3" w:rsidRDefault="00AA65CA" w:rsidP="003466C3">
      <w:pPr>
        <w:spacing w:after="0"/>
        <w:rPr>
          <w:rFonts w:ascii="Century" w:hAnsi="Century"/>
        </w:rPr>
      </w:pPr>
      <w:r w:rsidRPr="003466C3">
        <w:rPr>
          <w:rFonts w:ascii="Century" w:hAnsi="Century"/>
        </w:rPr>
        <w:t xml:space="preserve"> </w:t>
      </w:r>
    </w:p>
    <w:p w14:paraId="702D18C8" w14:textId="0C22CCE9" w:rsidR="003466C3" w:rsidRPr="00573898" w:rsidRDefault="00000000" w:rsidP="003466C3">
      <w:pPr>
        <w:spacing w:after="0"/>
        <w:rPr>
          <w:rFonts w:ascii="Century" w:hAnsi="Century"/>
          <w:u w:val="single"/>
        </w:rPr>
      </w:pPr>
      <w:sdt>
        <w:sdtPr>
          <w:rPr>
            <w:rFonts w:ascii="Century" w:hAnsi="Century"/>
            <w:u w:val="single"/>
          </w:rPr>
          <w:id w:val="689580206"/>
          <w:placeholder>
            <w:docPart w:val="D15766E37AE8442D8D518A5A3E47C15C"/>
          </w:placeholder>
          <w:showingPlcHdr/>
          <w:text/>
        </w:sdtPr>
        <w:sdtContent>
          <w:r w:rsidR="00573898" w:rsidRPr="002B759D">
            <w:rPr>
              <w:rStyle w:val="PlaceholderText"/>
              <w:b/>
              <w:bCs/>
              <w:u w:val="single"/>
            </w:rPr>
            <w:t>Click or tap here to enter text.</w:t>
          </w:r>
        </w:sdtContent>
      </w:sdt>
      <w:r w:rsidR="00AA65CA" w:rsidRPr="00573898">
        <w:rPr>
          <w:rFonts w:ascii="Century" w:hAnsi="Century"/>
          <w:u w:val="single"/>
        </w:rPr>
        <w:t xml:space="preserve"> </w:t>
      </w:r>
    </w:p>
    <w:p w14:paraId="001D7F5D" w14:textId="77777777" w:rsidR="00573898" w:rsidRDefault="00AA65CA" w:rsidP="003466C3">
      <w:pPr>
        <w:spacing w:after="0"/>
        <w:rPr>
          <w:rFonts w:ascii="Century" w:hAnsi="Century"/>
        </w:rPr>
      </w:pPr>
      <w:r w:rsidRPr="003466C3">
        <w:rPr>
          <w:rFonts w:ascii="Century" w:hAnsi="Century"/>
        </w:rPr>
        <w:t>Financial Institution</w:t>
      </w:r>
    </w:p>
    <w:p w14:paraId="04A00403" w14:textId="77777777" w:rsidR="00573898" w:rsidRDefault="00573898" w:rsidP="003466C3">
      <w:pPr>
        <w:spacing w:after="0"/>
        <w:rPr>
          <w:rFonts w:ascii="Century" w:hAnsi="Century"/>
        </w:rPr>
      </w:pPr>
    </w:p>
    <w:p w14:paraId="6D34F2F7" w14:textId="49100897" w:rsidR="003466C3" w:rsidRPr="003466C3" w:rsidRDefault="00000000" w:rsidP="003466C3">
      <w:pPr>
        <w:spacing w:after="0"/>
        <w:rPr>
          <w:rFonts w:ascii="Century" w:hAnsi="Century"/>
        </w:rPr>
      </w:pPr>
      <w:sdt>
        <w:sdtPr>
          <w:rPr>
            <w:rFonts w:ascii="Century" w:hAnsi="Century"/>
            <w:u w:val="single"/>
          </w:rPr>
          <w:id w:val="770278513"/>
          <w:placeholder>
            <w:docPart w:val="2407AA39D893416DAA99962C07060BC6"/>
          </w:placeholder>
          <w:showingPlcHdr/>
          <w:text/>
        </w:sdtPr>
        <w:sdtContent>
          <w:r w:rsidR="00573898" w:rsidRPr="002B759D">
            <w:rPr>
              <w:rStyle w:val="PlaceholderText"/>
              <w:b/>
              <w:bCs/>
              <w:u w:val="single"/>
            </w:rPr>
            <w:t>Click or tap here to enter text.</w:t>
          </w:r>
        </w:sdtContent>
      </w:sdt>
      <w:r w:rsidR="00DA14AA">
        <w:rPr>
          <w:rFonts w:ascii="Century" w:hAnsi="Century"/>
        </w:rPr>
        <w:t xml:space="preserve">           </w:t>
      </w:r>
      <w:r w:rsidR="003466C3" w:rsidRPr="003466C3">
        <w:rPr>
          <w:rFonts w:ascii="Century" w:hAnsi="Century"/>
        </w:rPr>
        <w:tab/>
      </w:r>
      <w:sdt>
        <w:sdtPr>
          <w:rPr>
            <w:rFonts w:ascii="Century" w:hAnsi="Century"/>
            <w:u w:val="single"/>
          </w:rPr>
          <w:id w:val="257023218"/>
          <w:placeholder>
            <w:docPart w:val="32B59BCE22554597B7DA68303A51EF4B"/>
          </w:placeholder>
          <w:showingPlcHdr/>
          <w:text/>
        </w:sdtPr>
        <w:sdtContent>
          <w:r w:rsidR="00573898" w:rsidRPr="002B759D">
            <w:rPr>
              <w:rStyle w:val="PlaceholderText"/>
              <w:b/>
              <w:bCs/>
              <w:u w:val="single"/>
            </w:rPr>
            <w:t>Click or tap here to enter text.</w:t>
          </w:r>
        </w:sdtContent>
      </w:sdt>
    </w:p>
    <w:p w14:paraId="467A54DE" w14:textId="22F6A93E" w:rsidR="003466C3" w:rsidRPr="003466C3" w:rsidRDefault="003466C3" w:rsidP="003466C3">
      <w:pPr>
        <w:spacing w:after="0"/>
        <w:rPr>
          <w:rFonts w:ascii="Century" w:hAnsi="Century"/>
        </w:rPr>
      </w:pPr>
      <w:r w:rsidRPr="003466C3">
        <w:rPr>
          <w:rFonts w:ascii="Century" w:hAnsi="Century"/>
        </w:rPr>
        <w:t>Routing Number</w:t>
      </w:r>
      <w:r w:rsidRPr="003466C3">
        <w:rPr>
          <w:rFonts w:ascii="Century" w:hAnsi="Century"/>
        </w:rPr>
        <w:tab/>
      </w:r>
      <w:r w:rsidRPr="003466C3">
        <w:rPr>
          <w:rFonts w:ascii="Century" w:hAnsi="Century"/>
        </w:rPr>
        <w:tab/>
      </w:r>
      <w:r w:rsidRPr="003466C3">
        <w:rPr>
          <w:rFonts w:ascii="Century" w:hAnsi="Century"/>
        </w:rPr>
        <w:tab/>
        <w:t>Account Number</w:t>
      </w:r>
    </w:p>
    <w:p w14:paraId="21295F45" w14:textId="4B38A179" w:rsidR="003466C3" w:rsidRPr="003466C3" w:rsidRDefault="003466C3" w:rsidP="003466C3">
      <w:pPr>
        <w:spacing w:after="0"/>
        <w:rPr>
          <w:rFonts w:ascii="Century" w:hAnsi="Century"/>
        </w:rPr>
      </w:pPr>
    </w:p>
    <w:p w14:paraId="56977CC4" w14:textId="10976B0E" w:rsidR="003466C3" w:rsidRDefault="003466C3" w:rsidP="003466C3">
      <w:pPr>
        <w:spacing w:after="0"/>
        <w:rPr>
          <w:rFonts w:ascii="Century" w:hAnsi="Century"/>
          <w:b/>
          <w:bCs/>
        </w:rPr>
      </w:pPr>
      <w:r w:rsidRPr="003466C3">
        <w:rPr>
          <w:rFonts w:ascii="Century" w:hAnsi="Century"/>
        </w:rPr>
        <w:t xml:space="preserve">Frequency: </w:t>
      </w:r>
      <w:r w:rsidRPr="003466C3">
        <w:rPr>
          <w:rFonts w:ascii="Century" w:hAnsi="Century"/>
          <w:b/>
          <w:bCs/>
        </w:rPr>
        <w:t>Monthly</w:t>
      </w:r>
      <w:r w:rsidRPr="003466C3">
        <w:rPr>
          <w:rFonts w:ascii="Century" w:hAnsi="Century"/>
        </w:rPr>
        <w:tab/>
      </w:r>
      <w:r w:rsidR="00343E48">
        <w:rPr>
          <w:rFonts w:ascii="Century" w:hAnsi="Century"/>
        </w:rPr>
        <w:t xml:space="preserve">   Amount of debit: </w:t>
      </w:r>
      <w:r w:rsidR="00343E48" w:rsidRPr="00343E48">
        <w:rPr>
          <w:rFonts w:ascii="Century" w:hAnsi="Century"/>
          <w:b/>
          <w:bCs/>
        </w:rPr>
        <w:t>Balance due on bill</w:t>
      </w:r>
      <w:r>
        <w:rPr>
          <w:rFonts w:ascii="Century" w:hAnsi="Century"/>
        </w:rPr>
        <w:t xml:space="preserve">  </w:t>
      </w:r>
      <w:r w:rsidR="00343E48">
        <w:rPr>
          <w:rFonts w:ascii="Century" w:hAnsi="Century"/>
        </w:rPr>
        <w:t xml:space="preserve">  </w:t>
      </w:r>
      <w:r w:rsidRPr="003466C3">
        <w:rPr>
          <w:rFonts w:ascii="Century" w:hAnsi="Century"/>
        </w:rPr>
        <w:t>Date of Debit:</w:t>
      </w:r>
      <w:r w:rsidRPr="003466C3">
        <w:rPr>
          <w:rFonts w:ascii="Century" w:hAnsi="Century"/>
          <w:b/>
          <w:bCs/>
        </w:rPr>
        <w:t xml:space="preserve">  10</w:t>
      </w:r>
      <w:r w:rsidRPr="003466C3">
        <w:rPr>
          <w:rFonts w:ascii="Century" w:hAnsi="Century"/>
          <w:b/>
          <w:bCs/>
          <w:vertAlign w:val="superscript"/>
        </w:rPr>
        <w:t>th</w:t>
      </w:r>
      <w:r w:rsidRPr="003466C3">
        <w:rPr>
          <w:rFonts w:ascii="Century" w:hAnsi="Century"/>
          <w:b/>
          <w:bCs/>
        </w:rPr>
        <w:t xml:space="preserve"> of every month </w:t>
      </w:r>
    </w:p>
    <w:p w14:paraId="1BF2B215" w14:textId="77777777" w:rsidR="00343E48" w:rsidRPr="003466C3" w:rsidRDefault="00343E48" w:rsidP="003466C3">
      <w:pPr>
        <w:spacing w:after="0"/>
        <w:rPr>
          <w:rFonts w:ascii="Century" w:hAnsi="Century"/>
          <w:b/>
          <w:bCs/>
        </w:rPr>
      </w:pPr>
    </w:p>
    <w:p w14:paraId="6364736D" w14:textId="1F0C4266" w:rsidR="00AA65CA" w:rsidRPr="003466C3" w:rsidRDefault="00AA65CA" w:rsidP="003466C3">
      <w:pPr>
        <w:spacing w:after="0"/>
        <w:rPr>
          <w:rFonts w:ascii="Century" w:hAnsi="Century"/>
        </w:rPr>
      </w:pPr>
      <w:r w:rsidRPr="003466C3">
        <w:rPr>
          <w:rFonts w:ascii="Century" w:hAnsi="Century"/>
        </w:rPr>
        <w:t xml:space="preserve">If the debit is recurring and the date of the debit falls on a non-banking day, the debit will </w:t>
      </w:r>
      <w:r w:rsidR="003466C3" w:rsidRPr="003466C3">
        <w:rPr>
          <w:rFonts w:ascii="Century" w:hAnsi="Century"/>
        </w:rPr>
        <w:t>apply to</w:t>
      </w:r>
      <w:r w:rsidRPr="003466C3">
        <w:rPr>
          <w:rFonts w:ascii="Century" w:hAnsi="Century"/>
        </w:rPr>
        <w:t xml:space="preserve"> your</w:t>
      </w:r>
      <w:r w:rsidR="00343E48">
        <w:rPr>
          <w:rFonts w:ascii="Century" w:hAnsi="Century"/>
        </w:rPr>
        <w:t xml:space="preserve"> </w:t>
      </w:r>
      <w:r w:rsidRPr="003466C3">
        <w:rPr>
          <w:rFonts w:ascii="Century" w:hAnsi="Century"/>
        </w:rPr>
        <w:t xml:space="preserve">account on the </w:t>
      </w:r>
      <w:r w:rsidRPr="00343E48">
        <w:rPr>
          <w:rFonts w:ascii="Century" w:hAnsi="Century"/>
          <w:i/>
          <w:iCs/>
        </w:rPr>
        <w:t>next banking day</w:t>
      </w:r>
      <w:r w:rsidRPr="003466C3">
        <w:rPr>
          <w:rFonts w:ascii="Century" w:hAnsi="Century"/>
        </w:rPr>
        <w:t xml:space="preserve"> and will not </w:t>
      </w:r>
      <w:r w:rsidR="003466C3" w:rsidRPr="003466C3">
        <w:rPr>
          <w:rFonts w:ascii="Century" w:hAnsi="Century"/>
        </w:rPr>
        <w:t>debit from</w:t>
      </w:r>
      <w:r w:rsidRPr="003466C3">
        <w:rPr>
          <w:rFonts w:ascii="Century" w:hAnsi="Century"/>
        </w:rPr>
        <w:t xml:space="preserve"> your account prior to the authorized date.</w:t>
      </w:r>
    </w:p>
    <w:p w14:paraId="2B42310E" w14:textId="77777777" w:rsidR="003466C3" w:rsidRPr="003466C3" w:rsidRDefault="003466C3" w:rsidP="003466C3">
      <w:pPr>
        <w:spacing w:after="0"/>
        <w:rPr>
          <w:rFonts w:ascii="Century" w:hAnsi="Century"/>
        </w:rPr>
      </w:pPr>
    </w:p>
    <w:p w14:paraId="62BDC636" w14:textId="65B26E32" w:rsidR="00AA65CA" w:rsidRPr="003466C3" w:rsidRDefault="00AA65CA" w:rsidP="003466C3">
      <w:pPr>
        <w:spacing w:after="0"/>
        <w:rPr>
          <w:rFonts w:ascii="Century" w:hAnsi="Century"/>
        </w:rPr>
      </w:pPr>
      <w:r w:rsidRPr="003466C3">
        <w:rPr>
          <w:rFonts w:ascii="Century" w:hAnsi="Century"/>
        </w:rPr>
        <w:t xml:space="preserve">This authority is to remain in full force and effect until Company has received </w:t>
      </w:r>
      <w:r w:rsidR="00AD5D7B">
        <w:rPr>
          <w:rFonts w:ascii="Century" w:hAnsi="Century"/>
        </w:rPr>
        <w:t xml:space="preserve">verbal or </w:t>
      </w:r>
      <w:r w:rsidRPr="003466C3">
        <w:rPr>
          <w:rFonts w:ascii="Century" w:hAnsi="Century"/>
        </w:rPr>
        <w:t>written</w:t>
      </w:r>
    </w:p>
    <w:p w14:paraId="4EC51BFC" w14:textId="32010D74" w:rsidR="00AA65CA" w:rsidRDefault="00AA65CA" w:rsidP="003466C3">
      <w:pPr>
        <w:spacing w:after="0"/>
        <w:rPr>
          <w:rFonts w:ascii="Century" w:hAnsi="Century"/>
        </w:rPr>
      </w:pPr>
      <w:r w:rsidRPr="003466C3">
        <w:rPr>
          <w:rFonts w:ascii="Century" w:hAnsi="Century"/>
        </w:rPr>
        <w:t xml:space="preserve">notification from me (or either of us) </w:t>
      </w:r>
      <w:r w:rsidR="00AD5D7B">
        <w:rPr>
          <w:rFonts w:ascii="Century" w:hAnsi="Century"/>
        </w:rPr>
        <w:t xml:space="preserve">to </w:t>
      </w:r>
      <w:r w:rsidRPr="003466C3">
        <w:rPr>
          <w:rFonts w:ascii="Century" w:hAnsi="Century"/>
        </w:rPr>
        <w:t>termin</w:t>
      </w:r>
      <w:r w:rsidR="00AD5D7B">
        <w:rPr>
          <w:rFonts w:ascii="Century" w:hAnsi="Century"/>
        </w:rPr>
        <w:t>ate</w:t>
      </w:r>
      <w:r w:rsidRPr="003466C3">
        <w:rPr>
          <w:rFonts w:ascii="Century" w:hAnsi="Century"/>
        </w:rPr>
        <w:t xml:space="preserve"> in such time and manner as to afford Company and Financial</w:t>
      </w:r>
      <w:r w:rsidR="00AD5D7B">
        <w:rPr>
          <w:rFonts w:ascii="Century" w:hAnsi="Century"/>
        </w:rPr>
        <w:t xml:space="preserve"> </w:t>
      </w:r>
      <w:r w:rsidRPr="003466C3">
        <w:rPr>
          <w:rFonts w:ascii="Century" w:hAnsi="Century"/>
        </w:rPr>
        <w:t>Institution a reasonable opportunity to act on it.</w:t>
      </w:r>
    </w:p>
    <w:p w14:paraId="4BF8986F" w14:textId="6D6DDEF3" w:rsidR="00343E48" w:rsidRDefault="00343E48" w:rsidP="003466C3">
      <w:pPr>
        <w:spacing w:after="0"/>
        <w:rPr>
          <w:rFonts w:ascii="Century" w:hAnsi="Century"/>
        </w:rPr>
      </w:pPr>
    </w:p>
    <w:p w14:paraId="2B0EF8E1" w14:textId="77777777" w:rsidR="00AD5D7B" w:rsidRPr="003466C3" w:rsidRDefault="00AD5D7B" w:rsidP="003466C3">
      <w:pPr>
        <w:spacing w:after="0"/>
        <w:rPr>
          <w:rFonts w:ascii="Century" w:hAnsi="Century"/>
        </w:rPr>
      </w:pPr>
    </w:p>
    <w:p w14:paraId="631C1462" w14:textId="13C56A7B" w:rsidR="00AD5D7B" w:rsidRDefault="00000000" w:rsidP="003466C3">
      <w:pPr>
        <w:spacing w:after="0"/>
        <w:rPr>
          <w:rFonts w:ascii="Century" w:hAnsi="Century"/>
        </w:rPr>
      </w:pPr>
      <w:sdt>
        <w:sdtPr>
          <w:rPr>
            <w:rFonts w:ascii="Century" w:hAnsi="Century"/>
            <w:b/>
            <w:bCs/>
            <w:u w:val="single"/>
          </w:rPr>
          <w:id w:val="2137521141"/>
          <w:placeholder>
            <w:docPart w:val="5BC0373132E5496F8A83E7BFFDA414F7"/>
          </w:placeholder>
          <w:showingPlcHdr/>
          <w:text/>
        </w:sdtPr>
        <w:sdtContent>
          <w:r w:rsidR="00573898" w:rsidRPr="002B759D">
            <w:rPr>
              <w:rStyle w:val="PlaceholderText"/>
              <w:b/>
              <w:bCs/>
              <w:u w:val="single"/>
            </w:rPr>
            <w:t>Click or tap here to enter text.</w:t>
          </w:r>
        </w:sdtContent>
      </w:sdt>
      <w:r w:rsidR="001D2E64">
        <w:rPr>
          <w:rFonts w:ascii="Century" w:hAnsi="Century"/>
          <w:b/>
          <w:bCs/>
        </w:rPr>
        <w:t xml:space="preserve">      </w:t>
      </w:r>
      <w:r w:rsidR="002B759D">
        <w:rPr>
          <w:rFonts w:ascii="Century" w:hAnsi="Century"/>
          <w:b/>
          <w:bCs/>
        </w:rPr>
        <w:t xml:space="preserve">   </w:t>
      </w:r>
      <w:r w:rsidR="00DA14AA">
        <w:rPr>
          <w:rFonts w:ascii="Century" w:hAnsi="Century"/>
          <w:b/>
          <w:bCs/>
        </w:rPr>
        <w:t xml:space="preserve"> </w:t>
      </w:r>
      <w:r w:rsidR="002B759D">
        <w:rPr>
          <w:rFonts w:ascii="Century" w:hAnsi="Century"/>
          <w:b/>
          <w:bCs/>
        </w:rPr>
        <w:t xml:space="preserve">               </w:t>
      </w:r>
      <w:sdt>
        <w:sdtPr>
          <w:rPr>
            <w:rFonts w:ascii="Century" w:hAnsi="Century"/>
            <w:b/>
            <w:bCs/>
          </w:rPr>
          <w:id w:val="240847405"/>
          <w:placeholder>
            <w:docPart w:val="DefaultPlaceholder_-1854013440"/>
          </w:placeholder>
          <w:showingPlcHdr/>
          <w:text/>
        </w:sdtPr>
        <w:sdtContent>
          <w:r w:rsidR="002B759D" w:rsidRPr="002B759D">
            <w:rPr>
              <w:rStyle w:val="PlaceholderText"/>
              <w:b/>
              <w:bCs/>
              <w:u w:val="single"/>
            </w:rPr>
            <w:t>Click or tap here to enter text.</w:t>
          </w:r>
        </w:sdtContent>
      </w:sdt>
    </w:p>
    <w:p w14:paraId="0574C180" w14:textId="226F563E" w:rsidR="00AA65CA" w:rsidRDefault="00AA65CA" w:rsidP="003466C3">
      <w:pPr>
        <w:spacing w:after="0"/>
        <w:rPr>
          <w:rFonts w:ascii="Century" w:hAnsi="Century"/>
        </w:rPr>
      </w:pPr>
      <w:r w:rsidRPr="003466C3">
        <w:rPr>
          <w:rFonts w:ascii="Century" w:hAnsi="Century"/>
        </w:rPr>
        <w:t>Print or Type Individual</w:t>
      </w:r>
      <w:r w:rsidR="00573898">
        <w:rPr>
          <w:rFonts w:ascii="Century" w:hAnsi="Century"/>
        </w:rPr>
        <w:t xml:space="preserve">’s Name            </w:t>
      </w:r>
      <w:r w:rsidR="002B759D">
        <w:rPr>
          <w:rFonts w:ascii="Century" w:hAnsi="Century"/>
        </w:rPr>
        <w:t xml:space="preserve">   </w:t>
      </w:r>
      <w:r w:rsidR="00573898">
        <w:rPr>
          <w:rFonts w:ascii="Century" w:hAnsi="Century"/>
        </w:rPr>
        <w:t xml:space="preserve"> </w:t>
      </w:r>
      <w:r w:rsidR="00ED6BFA">
        <w:rPr>
          <w:rFonts w:ascii="Century" w:hAnsi="Century"/>
        </w:rPr>
        <w:t xml:space="preserve">Property </w:t>
      </w:r>
      <w:r w:rsidR="00FC61BB">
        <w:rPr>
          <w:rFonts w:ascii="Century" w:hAnsi="Century"/>
        </w:rPr>
        <w:t>Service Address</w:t>
      </w:r>
    </w:p>
    <w:p w14:paraId="244C4A03" w14:textId="77777777" w:rsidR="00E726C9" w:rsidRDefault="00E726C9" w:rsidP="003466C3">
      <w:pPr>
        <w:spacing w:after="0"/>
        <w:rPr>
          <w:rFonts w:ascii="Century" w:hAnsi="Century"/>
        </w:rPr>
      </w:pPr>
    </w:p>
    <w:p w14:paraId="06AEF95F" w14:textId="77777777" w:rsidR="00343E48" w:rsidRDefault="00343E48" w:rsidP="003466C3">
      <w:pPr>
        <w:spacing w:after="0"/>
        <w:rPr>
          <w:rFonts w:ascii="Century" w:hAnsi="Century"/>
        </w:rPr>
      </w:pPr>
    </w:p>
    <w:p w14:paraId="09CF07EA" w14:textId="7575603C" w:rsidR="00AD5D7B" w:rsidRDefault="00000000" w:rsidP="003466C3">
      <w:pPr>
        <w:spacing w:after="0"/>
        <w:rPr>
          <w:rFonts w:ascii="Century" w:hAnsi="Century"/>
        </w:rPr>
      </w:pPr>
      <w:r>
        <w:rPr>
          <w:rFonts w:ascii="Century" w:hAnsi="Century"/>
          <w:b/>
          <w:bCs/>
        </w:rPr>
        <w:pict w14:anchorId="0895CA0F">
          <v:rect id="_x0000_i1025" style="width:0;height:1.5pt" o:hralign="center" o:hrstd="t" o:hr="t" fillcolor="#a0a0a0" stroked="f"/>
        </w:pict>
      </w:r>
    </w:p>
    <w:p w14:paraId="55501290" w14:textId="2E4895F1" w:rsidR="003466C3" w:rsidRDefault="00AA65CA" w:rsidP="003466C3">
      <w:pPr>
        <w:spacing w:after="0"/>
        <w:rPr>
          <w:rFonts w:ascii="Century" w:hAnsi="Century"/>
        </w:rPr>
      </w:pPr>
      <w:r w:rsidRPr="003466C3">
        <w:rPr>
          <w:rFonts w:ascii="Century" w:hAnsi="Century"/>
        </w:rPr>
        <w:t>Signature</w:t>
      </w:r>
    </w:p>
    <w:p w14:paraId="31AD000A" w14:textId="54E75008" w:rsidR="00573898" w:rsidRDefault="00573898" w:rsidP="003466C3">
      <w:pPr>
        <w:spacing w:after="0"/>
        <w:rPr>
          <w:rFonts w:ascii="Century" w:hAnsi="Century"/>
        </w:rPr>
      </w:pPr>
    </w:p>
    <w:sdt>
      <w:sdtPr>
        <w:rPr>
          <w:rFonts w:ascii="Century" w:hAnsi="Century"/>
          <w:u w:val="single"/>
        </w:rPr>
        <w:id w:val="223643726"/>
        <w:placeholder>
          <w:docPart w:val="6E449566F23D4CF784A641E7FF685F15"/>
        </w:placeholder>
        <w:showingPlcHdr/>
        <w:text/>
      </w:sdtPr>
      <w:sdtContent>
        <w:p w14:paraId="05D034D9" w14:textId="4B6006FF" w:rsidR="00AD5D7B" w:rsidRPr="00573898" w:rsidRDefault="00573898" w:rsidP="00AD5D7B">
          <w:pPr>
            <w:spacing w:after="0"/>
            <w:rPr>
              <w:rFonts w:ascii="Century" w:hAnsi="Century"/>
              <w:u w:val="single"/>
            </w:rPr>
          </w:pPr>
          <w:r w:rsidRPr="002B759D">
            <w:rPr>
              <w:rStyle w:val="PlaceholderText"/>
              <w:b/>
              <w:bCs/>
              <w:u w:val="single"/>
            </w:rPr>
            <w:t>Click or tap here to enter text.</w:t>
          </w:r>
        </w:p>
      </w:sdtContent>
    </w:sdt>
    <w:p w14:paraId="738BBD12" w14:textId="59A0B86E" w:rsidR="003466C3" w:rsidRPr="003466C3" w:rsidRDefault="003466C3" w:rsidP="00AD5D7B">
      <w:pPr>
        <w:spacing w:after="0"/>
        <w:rPr>
          <w:rFonts w:ascii="Century" w:hAnsi="Century"/>
        </w:rPr>
      </w:pPr>
      <w:r w:rsidRPr="003466C3">
        <w:rPr>
          <w:rFonts w:ascii="Century" w:hAnsi="Century"/>
        </w:rPr>
        <w:t>Date</w:t>
      </w:r>
    </w:p>
    <w:p w14:paraId="29DFC154" w14:textId="5BD9EC8A" w:rsidR="003466C3" w:rsidRDefault="003466C3" w:rsidP="00AA65CA">
      <w:pPr>
        <w:rPr>
          <w:rFonts w:ascii="Century" w:hAnsi="Century"/>
        </w:rPr>
      </w:pPr>
    </w:p>
    <w:p w14:paraId="52544CE3" w14:textId="77777777" w:rsidR="00343E48" w:rsidRPr="003466C3" w:rsidRDefault="00343E48" w:rsidP="00AA65CA">
      <w:pPr>
        <w:rPr>
          <w:rFonts w:ascii="Century" w:hAnsi="Century"/>
        </w:rPr>
      </w:pPr>
    </w:p>
    <w:p w14:paraId="4743FA59" w14:textId="77777777" w:rsidR="003466C3" w:rsidRPr="003466C3" w:rsidRDefault="003466C3" w:rsidP="00AA65CA">
      <w:pPr>
        <w:rPr>
          <w:rFonts w:ascii="Century" w:hAnsi="Century"/>
        </w:rPr>
      </w:pPr>
    </w:p>
    <w:p w14:paraId="0E23D9A1" w14:textId="57150126" w:rsidR="00F126CC" w:rsidRPr="00343E48" w:rsidRDefault="00343E48" w:rsidP="00343E48">
      <w:pPr>
        <w:jc w:val="center"/>
        <w:rPr>
          <w:rFonts w:ascii="Century" w:hAnsi="Century"/>
          <w:u w:val="single"/>
        </w:rPr>
      </w:pPr>
      <w:r w:rsidRPr="00343E48">
        <w:rPr>
          <w:rFonts w:ascii="Century" w:hAnsi="Century"/>
          <w:u w:val="single"/>
        </w:rPr>
        <w:t>TAPE VOIDED CHECK HERE</w:t>
      </w:r>
    </w:p>
    <w:sectPr w:rsidR="00F126CC" w:rsidRPr="00343E48" w:rsidSect="00AD5D7B">
      <w:pgSz w:w="12240" w:h="15840"/>
      <w:pgMar w:top="1008"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CA"/>
    <w:rsid w:val="001D2E64"/>
    <w:rsid w:val="002B759D"/>
    <w:rsid w:val="00343E48"/>
    <w:rsid w:val="003466C3"/>
    <w:rsid w:val="00573898"/>
    <w:rsid w:val="007F4BD5"/>
    <w:rsid w:val="00835411"/>
    <w:rsid w:val="00AA65CA"/>
    <w:rsid w:val="00AD5D7B"/>
    <w:rsid w:val="00C5322E"/>
    <w:rsid w:val="00DA14AA"/>
    <w:rsid w:val="00E726C9"/>
    <w:rsid w:val="00ED6BFA"/>
    <w:rsid w:val="00EE013F"/>
    <w:rsid w:val="00F126CC"/>
    <w:rsid w:val="00FB475E"/>
    <w:rsid w:val="00FC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08F7"/>
  <w15:chartTrackingRefBased/>
  <w15:docId w15:val="{3897EB09-E522-4339-A491-6DA511D0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8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0CE28AD-7660-43FD-B6A1-761099224669}"/>
      </w:docPartPr>
      <w:docPartBody>
        <w:p w:rsidR="00F91BEB" w:rsidRDefault="001D3BE0">
          <w:r w:rsidRPr="001D529C">
            <w:rPr>
              <w:rStyle w:val="PlaceholderText"/>
            </w:rPr>
            <w:t>Click or tap here to enter text.</w:t>
          </w:r>
        </w:p>
      </w:docPartBody>
    </w:docPart>
    <w:docPart>
      <w:docPartPr>
        <w:name w:val="D15766E37AE8442D8D518A5A3E47C15C"/>
        <w:category>
          <w:name w:val="General"/>
          <w:gallery w:val="placeholder"/>
        </w:category>
        <w:types>
          <w:type w:val="bbPlcHdr"/>
        </w:types>
        <w:behaviors>
          <w:behavior w:val="content"/>
        </w:behaviors>
        <w:guid w:val="{E0464F74-AC6D-45E2-A5B1-5ADC9E005B7B}"/>
      </w:docPartPr>
      <w:docPartBody>
        <w:p w:rsidR="004C660F" w:rsidRDefault="00F91BEB" w:rsidP="00F91BEB">
          <w:pPr>
            <w:pStyle w:val="D15766E37AE8442D8D518A5A3E47C15C"/>
          </w:pPr>
          <w:r w:rsidRPr="00573898">
            <w:rPr>
              <w:rStyle w:val="PlaceholderText"/>
              <w:u w:val="single"/>
            </w:rPr>
            <w:t>Click or tap here to enter text.</w:t>
          </w:r>
        </w:p>
      </w:docPartBody>
    </w:docPart>
    <w:docPart>
      <w:docPartPr>
        <w:name w:val="2407AA39D893416DAA99962C07060BC6"/>
        <w:category>
          <w:name w:val="General"/>
          <w:gallery w:val="placeholder"/>
        </w:category>
        <w:types>
          <w:type w:val="bbPlcHdr"/>
        </w:types>
        <w:behaviors>
          <w:behavior w:val="content"/>
        </w:behaviors>
        <w:guid w:val="{50D53496-BC9A-4B18-9216-147CA8D026CA}"/>
      </w:docPartPr>
      <w:docPartBody>
        <w:p w:rsidR="004C660F" w:rsidRDefault="00F91BEB" w:rsidP="00F91BEB">
          <w:pPr>
            <w:pStyle w:val="2407AA39D893416DAA99962C07060BC6"/>
          </w:pPr>
          <w:r w:rsidRPr="00573898">
            <w:rPr>
              <w:rStyle w:val="PlaceholderText"/>
              <w:u w:val="single"/>
            </w:rPr>
            <w:t>Click or tap here to enter text.</w:t>
          </w:r>
        </w:p>
      </w:docPartBody>
    </w:docPart>
    <w:docPart>
      <w:docPartPr>
        <w:name w:val="32B59BCE22554597B7DA68303A51EF4B"/>
        <w:category>
          <w:name w:val="General"/>
          <w:gallery w:val="placeholder"/>
        </w:category>
        <w:types>
          <w:type w:val="bbPlcHdr"/>
        </w:types>
        <w:behaviors>
          <w:behavior w:val="content"/>
        </w:behaviors>
        <w:guid w:val="{5A30A019-089A-45CC-AA21-3FD4F6E984A0}"/>
      </w:docPartPr>
      <w:docPartBody>
        <w:p w:rsidR="004C660F" w:rsidRDefault="00F91BEB" w:rsidP="00F91BEB">
          <w:pPr>
            <w:pStyle w:val="32B59BCE22554597B7DA68303A51EF4B"/>
          </w:pPr>
          <w:r w:rsidRPr="00573898">
            <w:rPr>
              <w:rStyle w:val="PlaceholderText"/>
              <w:u w:val="single"/>
            </w:rPr>
            <w:t>Click or tap here to enter text.</w:t>
          </w:r>
        </w:p>
      </w:docPartBody>
    </w:docPart>
    <w:docPart>
      <w:docPartPr>
        <w:name w:val="5BC0373132E5496F8A83E7BFFDA414F7"/>
        <w:category>
          <w:name w:val="General"/>
          <w:gallery w:val="placeholder"/>
        </w:category>
        <w:types>
          <w:type w:val="bbPlcHdr"/>
        </w:types>
        <w:behaviors>
          <w:behavior w:val="content"/>
        </w:behaviors>
        <w:guid w:val="{509C3543-BD20-4278-9FCD-B42FB66661B4}"/>
      </w:docPartPr>
      <w:docPartBody>
        <w:p w:rsidR="004C660F" w:rsidRDefault="00F91BEB" w:rsidP="00F91BEB">
          <w:pPr>
            <w:pStyle w:val="5BC0373132E5496F8A83E7BFFDA414F7"/>
          </w:pPr>
          <w:r w:rsidRPr="00573898">
            <w:rPr>
              <w:rStyle w:val="PlaceholderText"/>
              <w:u w:val="single"/>
            </w:rPr>
            <w:t>Click or tap here to enter text.</w:t>
          </w:r>
        </w:p>
      </w:docPartBody>
    </w:docPart>
    <w:docPart>
      <w:docPartPr>
        <w:name w:val="6E449566F23D4CF784A641E7FF685F15"/>
        <w:category>
          <w:name w:val="General"/>
          <w:gallery w:val="placeholder"/>
        </w:category>
        <w:types>
          <w:type w:val="bbPlcHdr"/>
        </w:types>
        <w:behaviors>
          <w:behavior w:val="content"/>
        </w:behaviors>
        <w:guid w:val="{F50AD834-F92C-4CE7-B4F4-BF93866B0168}"/>
      </w:docPartPr>
      <w:docPartBody>
        <w:p w:rsidR="004C660F" w:rsidRDefault="00F91BEB" w:rsidP="00F91BEB">
          <w:pPr>
            <w:pStyle w:val="6E449566F23D4CF784A641E7FF685F15"/>
          </w:pPr>
          <w:r w:rsidRPr="00573898">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E0"/>
    <w:rsid w:val="001D3BE0"/>
    <w:rsid w:val="00484632"/>
    <w:rsid w:val="004C660F"/>
    <w:rsid w:val="00A710BD"/>
    <w:rsid w:val="00D129D3"/>
    <w:rsid w:val="00F91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BEB"/>
    <w:rPr>
      <w:color w:val="808080"/>
    </w:rPr>
  </w:style>
  <w:style w:type="paragraph" w:customStyle="1" w:styleId="D15766E37AE8442D8D518A5A3E47C15C">
    <w:name w:val="D15766E37AE8442D8D518A5A3E47C15C"/>
    <w:rsid w:val="00F91BEB"/>
    <w:rPr>
      <w:rFonts w:eastAsiaTheme="minorHAnsi"/>
    </w:rPr>
  </w:style>
  <w:style w:type="paragraph" w:customStyle="1" w:styleId="2407AA39D893416DAA99962C07060BC6">
    <w:name w:val="2407AA39D893416DAA99962C07060BC6"/>
    <w:rsid w:val="00F91BEB"/>
    <w:rPr>
      <w:rFonts w:eastAsiaTheme="minorHAnsi"/>
    </w:rPr>
  </w:style>
  <w:style w:type="paragraph" w:customStyle="1" w:styleId="32B59BCE22554597B7DA68303A51EF4B">
    <w:name w:val="32B59BCE22554597B7DA68303A51EF4B"/>
    <w:rsid w:val="00F91BEB"/>
    <w:rPr>
      <w:rFonts w:eastAsiaTheme="minorHAnsi"/>
    </w:rPr>
  </w:style>
  <w:style w:type="paragraph" w:customStyle="1" w:styleId="5BC0373132E5496F8A83E7BFFDA414F7">
    <w:name w:val="5BC0373132E5496F8A83E7BFFDA414F7"/>
    <w:rsid w:val="00F91BEB"/>
    <w:rPr>
      <w:rFonts w:eastAsiaTheme="minorHAnsi"/>
    </w:rPr>
  </w:style>
  <w:style w:type="paragraph" w:customStyle="1" w:styleId="6E449566F23D4CF784A641E7FF685F15">
    <w:name w:val="6E449566F23D4CF784A641E7FF685F15"/>
    <w:rsid w:val="00F91BE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summertown water</dc:creator>
  <cp:keywords/>
  <dc:description/>
  <cp:lastModifiedBy>Summertown UD</cp:lastModifiedBy>
  <cp:revision>6</cp:revision>
  <cp:lastPrinted>2022-08-17T14:45:00Z</cp:lastPrinted>
  <dcterms:created xsi:type="dcterms:W3CDTF">2022-08-17T17:15:00Z</dcterms:created>
  <dcterms:modified xsi:type="dcterms:W3CDTF">2022-08-17T17:22:00Z</dcterms:modified>
</cp:coreProperties>
</file>